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A" w:rsidRPr="00C9622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621A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71F" w:rsidRPr="00C96223" w:rsidRDefault="007A371F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621A" w:rsidRPr="00C9622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B35" w:rsidRDefault="00967B35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Pr="00C96223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B384C" w:rsidRDefault="009B384C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80273" w:rsidRPr="00780273" w:rsidRDefault="00780273" w:rsidP="006D321A">
      <w:pPr>
        <w:pStyle w:val="ConsPlusTitle"/>
        <w:jc w:val="both"/>
        <w:rPr>
          <w:rFonts w:ascii="Times New Roman" w:hAnsi="Times New Roman" w:cs="Times New Roman"/>
          <w:b w:val="0"/>
          <w:sz w:val="14"/>
          <w:szCs w:val="14"/>
          <w:lang w:val="en-US"/>
        </w:rPr>
      </w:pPr>
    </w:p>
    <w:p w:rsidR="006D321A" w:rsidRPr="00776DC6" w:rsidRDefault="0093640C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6DC6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776DC6">
        <w:rPr>
          <w:rFonts w:ascii="Times New Roman" w:hAnsi="Times New Roman"/>
          <w:bCs/>
          <w:sz w:val="28"/>
          <w:szCs w:val="28"/>
        </w:rPr>
        <w:t xml:space="preserve"> </w:t>
      </w:r>
      <w:r w:rsidR="00786C38" w:rsidRPr="00776DC6">
        <w:rPr>
          <w:rFonts w:ascii="Times New Roman" w:hAnsi="Times New Roman"/>
          <w:b w:val="0"/>
          <w:bCs/>
          <w:sz w:val="28"/>
          <w:szCs w:val="28"/>
        </w:rPr>
        <w:t>П</w:t>
      </w:r>
      <w:r w:rsidRPr="00776DC6">
        <w:rPr>
          <w:rFonts w:ascii="Times New Roman" w:hAnsi="Times New Roman"/>
          <w:b w:val="0"/>
          <w:bCs/>
          <w:sz w:val="28"/>
          <w:szCs w:val="28"/>
        </w:rPr>
        <w:t xml:space="preserve">лана мероприятий </w:t>
      </w:r>
      <w:r w:rsidR="00776DC6">
        <w:rPr>
          <w:rFonts w:ascii="Times New Roman" w:hAnsi="Times New Roman"/>
          <w:b w:val="0"/>
          <w:bCs/>
          <w:sz w:val="28"/>
          <w:szCs w:val="28"/>
        </w:rPr>
        <w:t xml:space="preserve">по </w:t>
      </w:r>
      <w:r w:rsidR="00776DC6" w:rsidRPr="00776DC6">
        <w:rPr>
          <w:rFonts w:ascii="Times New Roman" w:hAnsi="Times New Roman"/>
          <w:b w:val="0"/>
          <w:bCs/>
          <w:sz w:val="28"/>
          <w:szCs w:val="28"/>
        </w:rPr>
        <w:t>восстановлени</w:t>
      </w:r>
      <w:r w:rsidR="00776DC6">
        <w:rPr>
          <w:rFonts w:ascii="Times New Roman" w:hAnsi="Times New Roman"/>
          <w:b w:val="0"/>
          <w:bCs/>
          <w:sz w:val="28"/>
          <w:szCs w:val="28"/>
        </w:rPr>
        <w:t>ю</w:t>
      </w:r>
      <w:r w:rsidR="00776DC6" w:rsidRPr="00776DC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058FC" w:rsidRPr="00776DC6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0058FC" w:rsidRPr="00776DC6">
        <w:rPr>
          <w:rFonts w:ascii="Times New Roman" w:hAnsi="Times New Roman"/>
          <w:b w:val="0"/>
          <w:bCs/>
          <w:sz w:val="28"/>
          <w:szCs w:val="28"/>
          <w:lang w:val="en-US"/>
        </w:rPr>
        <w:t>IV</w:t>
      </w:r>
      <w:r w:rsidR="000058FC" w:rsidRPr="00776DC6">
        <w:rPr>
          <w:rFonts w:ascii="Times New Roman" w:hAnsi="Times New Roman"/>
          <w:b w:val="0"/>
          <w:bCs/>
          <w:sz w:val="28"/>
          <w:szCs w:val="28"/>
        </w:rPr>
        <w:t> кварталу 2021</w:t>
      </w:r>
      <w:r w:rsidR="000058FC">
        <w:rPr>
          <w:rFonts w:ascii="Times New Roman" w:hAnsi="Times New Roman"/>
          <w:b w:val="0"/>
          <w:bCs/>
          <w:sz w:val="28"/>
          <w:szCs w:val="28"/>
        </w:rPr>
        <w:t> </w:t>
      </w:r>
      <w:r w:rsidR="000058FC" w:rsidRPr="00776DC6">
        <w:rPr>
          <w:rFonts w:ascii="Times New Roman" w:hAnsi="Times New Roman"/>
          <w:b w:val="0"/>
          <w:bCs/>
          <w:sz w:val="28"/>
          <w:szCs w:val="28"/>
        </w:rPr>
        <w:t>года</w:t>
      </w:r>
      <w:r w:rsidR="000058FC">
        <w:rPr>
          <w:rFonts w:ascii="Times New Roman" w:hAnsi="Times New Roman"/>
          <w:b w:val="0"/>
          <w:bCs/>
          <w:sz w:val="28"/>
          <w:szCs w:val="28"/>
        </w:rPr>
        <w:t xml:space="preserve"> занятости, доходов населения и </w:t>
      </w:r>
      <w:r w:rsidR="00776DC6" w:rsidRPr="00776DC6">
        <w:rPr>
          <w:rFonts w:ascii="Times New Roman" w:hAnsi="Times New Roman"/>
          <w:b w:val="0"/>
          <w:bCs/>
          <w:sz w:val="28"/>
          <w:szCs w:val="28"/>
        </w:rPr>
        <w:t>численности занятого населения</w:t>
      </w:r>
      <w:r w:rsidRPr="00776DC6">
        <w:rPr>
          <w:rFonts w:ascii="Times New Roman" w:hAnsi="Times New Roman"/>
          <w:b w:val="0"/>
          <w:bCs/>
          <w:sz w:val="28"/>
          <w:szCs w:val="28"/>
        </w:rPr>
        <w:t xml:space="preserve"> Еврейской автономной области </w:t>
      </w:r>
      <w:r w:rsidR="00D75517">
        <w:rPr>
          <w:rFonts w:ascii="Times New Roman" w:hAnsi="Times New Roman"/>
          <w:b w:val="0"/>
          <w:bCs/>
          <w:sz w:val="28"/>
          <w:szCs w:val="28"/>
        </w:rPr>
        <w:t>на 2020 – 2021 годы</w:t>
      </w:r>
    </w:p>
    <w:p w:rsidR="006D321A" w:rsidRPr="00776DC6" w:rsidRDefault="006D321A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223" w:rsidRPr="00776DC6" w:rsidRDefault="00C96223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321A" w:rsidRPr="00776DC6" w:rsidRDefault="0093640C" w:rsidP="009364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6DC6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1C0A9C" w:rsidRPr="00776DC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3640C" w:rsidRPr="00776DC6" w:rsidRDefault="001C0A9C" w:rsidP="00786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6DC6">
        <w:rPr>
          <w:rFonts w:ascii="Times New Roman" w:hAnsi="Times New Roman"/>
          <w:sz w:val="28"/>
          <w:szCs w:val="28"/>
        </w:rPr>
        <w:t>1. </w:t>
      </w:r>
      <w:r w:rsidR="0093640C" w:rsidRPr="00776DC6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0058FC" w:rsidRPr="000058FC">
        <w:rPr>
          <w:rFonts w:ascii="Times New Roman" w:hAnsi="Times New Roman"/>
          <w:bCs/>
          <w:sz w:val="28"/>
          <w:szCs w:val="28"/>
        </w:rPr>
        <w:t xml:space="preserve">План мероприятий по восстановлению к </w:t>
      </w:r>
      <w:r w:rsidR="000058FC" w:rsidRPr="000058FC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0058FC" w:rsidRPr="000058FC">
        <w:rPr>
          <w:rFonts w:ascii="Times New Roman" w:hAnsi="Times New Roman"/>
          <w:bCs/>
          <w:sz w:val="28"/>
          <w:szCs w:val="28"/>
        </w:rPr>
        <w:t> кварталу 2021</w:t>
      </w:r>
      <w:r w:rsidR="000058FC" w:rsidRPr="000058FC">
        <w:rPr>
          <w:rFonts w:ascii="Times New Roman" w:hAnsi="Times New Roman"/>
          <w:b/>
          <w:bCs/>
          <w:sz w:val="28"/>
          <w:szCs w:val="28"/>
        </w:rPr>
        <w:t> </w:t>
      </w:r>
      <w:r w:rsidR="000058FC" w:rsidRPr="000058FC">
        <w:rPr>
          <w:rFonts w:ascii="Times New Roman" w:hAnsi="Times New Roman"/>
          <w:bCs/>
          <w:sz w:val="28"/>
          <w:szCs w:val="28"/>
        </w:rPr>
        <w:t>года занятости, доходов населения и</w:t>
      </w:r>
      <w:r w:rsidR="000058FC" w:rsidRPr="000058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8FC" w:rsidRPr="000058FC">
        <w:rPr>
          <w:rFonts w:ascii="Times New Roman" w:hAnsi="Times New Roman"/>
          <w:bCs/>
          <w:sz w:val="28"/>
          <w:szCs w:val="28"/>
        </w:rPr>
        <w:t>численности занятого населения Еврейской автономной области</w:t>
      </w:r>
      <w:r w:rsidR="005D6CB4" w:rsidRPr="005D6CB4">
        <w:rPr>
          <w:rFonts w:ascii="Times New Roman" w:hAnsi="Times New Roman"/>
          <w:bCs/>
          <w:sz w:val="28"/>
          <w:szCs w:val="28"/>
        </w:rPr>
        <w:t xml:space="preserve"> </w:t>
      </w:r>
      <w:r w:rsidR="005D6CB4">
        <w:rPr>
          <w:rFonts w:ascii="Times New Roman" w:hAnsi="Times New Roman"/>
          <w:bCs/>
          <w:sz w:val="28"/>
          <w:szCs w:val="28"/>
        </w:rPr>
        <w:t>на 2020 – 2021 годы</w:t>
      </w:r>
      <w:r w:rsidR="0093640C" w:rsidRPr="00776DC6">
        <w:rPr>
          <w:rFonts w:ascii="Times New Roman" w:hAnsi="Times New Roman"/>
          <w:sz w:val="28"/>
          <w:szCs w:val="28"/>
        </w:rPr>
        <w:t>.</w:t>
      </w:r>
    </w:p>
    <w:p w:rsidR="0093640C" w:rsidRPr="00776DC6" w:rsidRDefault="001C0A9C" w:rsidP="00786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6DC6">
        <w:rPr>
          <w:rFonts w:ascii="Times New Roman" w:hAnsi="Times New Roman"/>
          <w:sz w:val="28"/>
          <w:szCs w:val="28"/>
        </w:rPr>
        <w:t>2. </w:t>
      </w:r>
      <w:r w:rsidR="00215689">
        <w:rPr>
          <w:rFonts w:ascii="Times New Roman" w:hAnsi="Times New Roman"/>
          <w:sz w:val="28"/>
          <w:szCs w:val="28"/>
        </w:rPr>
        <w:t xml:space="preserve">Управлению экономики правительства Еврейской автономной </w:t>
      </w:r>
      <w:proofErr w:type="gramStart"/>
      <w:r w:rsidR="00215689">
        <w:rPr>
          <w:rFonts w:ascii="Times New Roman" w:hAnsi="Times New Roman"/>
          <w:sz w:val="28"/>
          <w:szCs w:val="28"/>
        </w:rPr>
        <w:t>области</w:t>
      </w:r>
      <w:r w:rsidR="00786C38" w:rsidRPr="00776DC6">
        <w:rPr>
          <w:rFonts w:ascii="Times New Roman" w:hAnsi="Times New Roman"/>
          <w:sz w:val="28"/>
          <w:szCs w:val="28"/>
        </w:rPr>
        <w:t xml:space="preserve"> ежемесячно не позднее 5-го числа месяца, следующего за отчетным, представлять в управление трудовой занятости населения правительства Еврейской автономной области информацию об исполнении Плана мероприятий, утвержденного в соответствии с пунктом 1 настоящего постановления.</w:t>
      </w:r>
      <w:proofErr w:type="gramEnd"/>
    </w:p>
    <w:p w:rsidR="00C96223" w:rsidRPr="00C96223" w:rsidRDefault="004B1301" w:rsidP="00786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A9C">
        <w:rPr>
          <w:rFonts w:ascii="Times New Roman" w:hAnsi="Times New Roman" w:cs="Times New Roman"/>
          <w:sz w:val="28"/>
          <w:szCs w:val="28"/>
        </w:rPr>
        <w:t>. </w:t>
      </w:r>
      <w:r w:rsidR="00C96223" w:rsidRPr="00C9622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171A0">
        <w:rPr>
          <w:rFonts w:ascii="Times New Roman" w:hAnsi="Times New Roman" w:cs="Times New Roman"/>
          <w:sz w:val="28"/>
          <w:szCs w:val="28"/>
        </w:rPr>
        <w:t>постановление</w:t>
      </w:r>
      <w:r w:rsidR="00C96223" w:rsidRPr="00C9622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96223" w:rsidRPr="00C96223" w:rsidRDefault="00C96223" w:rsidP="00C96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223" w:rsidRPr="00C96223" w:rsidRDefault="00C96223" w:rsidP="00C96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223" w:rsidRPr="00C96223" w:rsidRDefault="00C96223" w:rsidP="00C96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223" w:rsidRPr="00C96223" w:rsidRDefault="004B1301" w:rsidP="00C96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6223" w:rsidRPr="00C96223">
        <w:rPr>
          <w:rFonts w:ascii="Times New Roman" w:hAnsi="Times New Roman" w:cs="Times New Roman"/>
          <w:sz w:val="28"/>
          <w:szCs w:val="28"/>
        </w:rPr>
        <w:t xml:space="preserve">убернатор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96223" w:rsidRPr="00C96223">
        <w:rPr>
          <w:rFonts w:ascii="Times New Roman" w:hAnsi="Times New Roman" w:cs="Times New Roman"/>
          <w:sz w:val="28"/>
          <w:szCs w:val="28"/>
        </w:rPr>
        <w:t xml:space="preserve">                        Р.Э. Гольдштейн</w:t>
      </w:r>
    </w:p>
    <w:p w:rsidR="00C96223" w:rsidRPr="00C96223" w:rsidRDefault="00C96223" w:rsidP="006D3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1A" w:rsidRPr="00C96223" w:rsidRDefault="006D321A" w:rsidP="006D321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6223" w:rsidRPr="00DD1F19" w:rsidRDefault="00C96223" w:rsidP="006D321A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</w:rPr>
        <w:sectPr w:rsidR="00C96223" w:rsidRPr="00DD1F19" w:rsidSect="008857C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96223" w:rsidRPr="00AB2AAF" w:rsidRDefault="00C96223" w:rsidP="00CD0350">
      <w:pPr>
        <w:pStyle w:val="ConsPlusTitle"/>
        <w:ind w:left="9204" w:firstLine="708"/>
        <w:rPr>
          <w:rFonts w:ascii="Times New Roman" w:hAnsi="Times New Roman"/>
          <w:b w:val="0"/>
          <w:sz w:val="28"/>
          <w:szCs w:val="28"/>
        </w:rPr>
      </w:pPr>
      <w:r w:rsidRPr="00C96223">
        <w:rPr>
          <w:rFonts w:ascii="Times New Roman" w:hAnsi="Times New Roman"/>
          <w:b w:val="0"/>
          <w:sz w:val="28"/>
          <w:szCs w:val="28"/>
        </w:rPr>
        <w:lastRenderedPageBreak/>
        <w:t>УТВЕРЖДЕН</w:t>
      </w:r>
    </w:p>
    <w:p w:rsidR="00AB2AAF" w:rsidRPr="00AB2AAF" w:rsidRDefault="00AB2AAF" w:rsidP="00CD0350">
      <w:pPr>
        <w:pStyle w:val="ConsPlusTitle"/>
        <w:ind w:left="9204" w:firstLine="708"/>
        <w:rPr>
          <w:rFonts w:ascii="Times New Roman" w:hAnsi="Times New Roman"/>
          <w:b w:val="0"/>
          <w:sz w:val="28"/>
          <w:szCs w:val="28"/>
        </w:rPr>
      </w:pPr>
    </w:p>
    <w:p w:rsidR="00C96223" w:rsidRPr="00C96223" w:rsidRDefault="00AB2AAF" w:rsidP="00CD0350">
      <w:pPr>
        <w:pStyle w:val="ConsPlusTitle"/>
        <w:ind w:left="9204"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C96223" w:rsidRPr="00C96223">
        <w:rPr>
          <w:rFonts w:ascii="Times New Roman" w:hAnsi="Times New Roman"/>
          <w:b w:val="0"/>
          <w:sz w:val="28"/>
          <w:szCs w:val="28"/>
        </w:rPr>
        <w:t>остановлением губернатора</w:t>
      </w:r>
    </w:p>
    <w:p w:rsidR="00C96223" w:rsidRPr="00C96223" w:rsidRDefault="00C96223" w:rsidP="00CD0350">
      <w:pPr>
        <w:pStyle w:val="ConsPlusTitle"/>
        <w:ind w:left="9204" w:firstLine="708"/>
        <w:rPr>
          <w:rFonts w:ascii="Times New Roman" w:hAnsi="Times New Roman"/>
          <w:b w:val="0"/>
          <w:sz w:val="28"/>
          <w:szCs w:val="28"/>
        </w:rPr>
      </w:pPr>
      <w:r w:rsidRPr="00C96223">
        <w:rPr>
          <w:rFonts w:ascii="Times New Roman" w:hAnsi="Times New Roman"/>
          <w:b w:val="0"/>
          <w:sz w:val="28"/>
          <w:szCs w:val="28"/>
        </w:rPr>
        <w:t>Еврейской автономной области</w:t>
      </w:r>
    </w:p>
    <w:p w:rsidR="00C96223" w:rsidRPr="00C96223" w:rsidRDefault="00C96223" w:rsidP="00CD0350">
      <w:pPr>
        <w:pStyle w:val="ConsPlusTitle"/>
        <w:ind w:left="9204" w:firstLine="708"/>
        <w:rPr>
          <w:rFonts w:ascii="Times New Roman" w:hAnsi="Times New Roman"/>
          <w:b w:val="0"/>
          <w:sz w:val="28"/>
          <w:szCs w:val="28"/>
        </w:rPr>
      </w:pPr>
      <w:r w:rsidRPr="00C96223">
        <w:rPr>
          <w:rFonts w:ascii="Times New Roman" w:hAnsi="Times New Roman"/>
          <w:b w:val="0"/>
          <w:sz w:val="28"/>
          <w:szCs w:val="28"/>
        </w:rPr>
        <w:t>от ______________ № _____</w:t>
      </w:r>
    </w:p>
    <w:p w:rsidR="00C96223" w:rsidRPr="00776DC6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6223" w:rsidRPr="00776DC6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6D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 мероприятий </w:t>
      </w:r>
    </w:p>
    <w:p w:rsidR="00C96223" w:rsidRDefault="000058FC" w:rsidP="00C962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58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мероприятий по восстановлению к </w:t>
      </w:r>
      <w:r w:rsidRPr="000058F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IV</w:t>
      </w:r>
      <w:r w:rsidRPr="000058FC">
        <w:rPr>
          <w:rFonts w:ascii="Times New Roman" w:eastAsia="Times New Roman" w:hAnsi="Times New Roman"/>
          <w:bCs/>
          <w:sz w:val="28"/>
          <w:szCs w:val="28"/>
          <w:lang w:eastAsia="ru-RU"/>
        </w:rPr>
        <w:t> кварталу 2021</w:t>
      </w:r>
      <w:r w:rsidRPr="000058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0058FC">
        <w:rPr>
          <w:rFonts w:ascii="Times New Roman" w:eastAsia="Times New Roman" w:hAnsi="Times New Roman"/>
          <w:bCs/>
          <w:sz w:val="28"/>
          <w:szCs w:val="28"/>
          <w:lang w:eastAsia="ru-RU"/>
        </w:rPr>
        <w:t>года занятости, доходов населения и</w:t>
      </w:r>
      <w:r w:rsidRPr="000058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58FC">
        <w:rPr>
          <w:rFonts w:ascii="Times New Roman" w:eastAsia="Times New Roman" w:hAnsi="Times New Roman"/>
          <w:bCs/>
          <w:sz w:val="28"/>
          <w:szCs w:val="28"/>
          <w:lang w:eastAsia="ru-RU"/>
        </w:rPr>
        <w:t>численности занятого населения Еврейской автономной области</w:t>
      </w:r>
      <w:r w:rsidR="00D755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5517" w:rsidRPr="00D75517">
        <w:rPr>
          <w:rFonts w:ascii="Times New Roman" w:hAnsi="Times New Roman"/>
          <w:bCs/>
          <w:sz w:val="28"/>
          <w:szCs w:val="28"/>
        </w:rPr>
        <w:t>на 2020 – 2021 годы</w:t>
      </w:r>
    </w:p>
    <w:p w:rsidR="000058FC" w:rsidRPr="00776DC6" w:rsidRDefault="000058FC" w:rsidP="00C962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418"/>
        <w:gridCol w:w="2835"/>
        <w:gridCol w:w="3827"/>
      </w:tblGrid>
      <w:tr w:rsidR="00776DC6" w:rsidRPr="00776DC6" w:rsidTr="00215689">
        <w:tc>
          <w:tcPr>
            <w:tcW w:w="675" w:type="dxa"/>
            <w:shd w:val="clear" w:color="auto" w:fill="auto"/>
          </w:tcPr>
          <w:p w:rsidR="00C96223" w:rsidRPr="00776DC6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6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C96223" w:rsidRPr="00776DC6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C96223" w:rsidRPr="00776DC6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835" w:type="dxa"/>
            <w:shd w:val="clear" w:color="auto" w:fill="auto"/>
          </w:tcPr>
          <w:p w:rsidR="00C96223" w:rsidRPr="00776DC6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827" w:type="dxa"/>
            <w:shd w:val="clear" w:color="auto" w:fill="auto"/>
          </w:tcPr>
          <w:p w:rsidR="00C96223" w:rsidRPr="00776DC6" w:rsidRDefault="00C96223" w:rsidP="00832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</w:t>
            </w:r>
          </w:p>
        </w:tc>
      </w:tr>
    </w:tbl>
    <w:p w:rsidR="00C96223" w:rsidRPr="004B1301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sectPr w:rsidR="00C96223" w:rsidRPr="004B1301" w:rsidSect="00375100">
          <w:headerReference w:type="default" r:id="rId9"/>
          <w:pgSz w:w="16838" w:h="11906" w:orient="landscape"/>
          <w:pgMar w:top="1701" w:right="1134" w:bottom="850" w:left="1134" w:header="708" w:footer="998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418"/>
        <w:gridCol w:w="2835"/>
        <w:gridCol w:w="3827"/>
      </w:tblGrid>
      <w:tr w:rsidR="004B1301" w:rsidRPr="004B1301" w:rsidTr="00215689">
        <w:trPr>
          <w:tblHeader/>
        </w:trPr>
        <w:tc>
          <w:tcPr>
            <w:tcW w:w="675" w:type="dxa"/>
            <w:shd w:val="clear" w:color="auto" w:fill="auto"/>
          </w:tcPr>
          <w:p w:rsidR="00C96223" w:rsidRPr="006534E4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C96223" w:rsidRPr="006534E4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96223" w:rsidRPr="006534E4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96223" w:rsidRPr="006534E4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96223" w:rsidRPr="006534E4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6534E4" w:rsidRDefault="00215689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4"/>
            <w:shd w:val="clear" w:color="auto" w:fill="auto"/>
          </w:tcPr>
          <w:p w:rsidR="00215689" w:rsidRPr="006534E4" w:rsidRDefault="00215689" w:rsidP="00215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по восстановлению занятости населения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6534E4" w:rsidRDefault="00215689" w:rsidP="00215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:rsidR="00215689" w:rsidRPr="006534E4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гражданам в поиске подходящей работы, а работодателям – в подборе необходимых работников</w:t>
            </w:r>
          </w:p>
        </w:tc>
        <w:tc>
          <w:tcPr>
            <w:tcW w:w="1418" w:type="dxa"/>
            <w:shd w:val="clear" w:color="auto" w:fill="auto"/>
          </w:tcPr>
          <w:p w:rsidR="00215689" w:rsidRPr="006534E4" w:rsidRDefault="00215689" w:rsidP="00215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2020 – </w:t>
            </w:r>
          </w:p>
          <w:p w:rsidR="00215689" w:rsidRPr="006534E4" w:rsidRDefault="00215689" w:rsidP="00215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Pr="006534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6534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215689" w:rsidRPr="006534E4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Управление трудовой занятости населения правительства Еврейской автономной области, ОГКУ центры занятости населения 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6534E4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органы службы занятости, к </w:t>
            </w:r>
            <w:r w:rsidRPr="006534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6534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кварталу 2021</w:t>
            </w:r>
            <w:r w:rsidRPr="006534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534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года</w:t>
            </w:r>
            <w:r w:rsidRPr="00653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75,0 процента</w:t>
            </w:r>
          </w:p>
        </w:tc>
      </w:tr>
      <w:tr w:rsidR="00215689" w:rsidRPr="004B1301" w:rsidTr="00215689">
        <w:trPr>
          <w:trHeight w:val="2196"/>
        </w:trPr>
        <w:tc>
          <w:tcPr>
            <w:tcW w:w="675" w:type="dxa"/>
            <w:shd w:val="clear" w:color="auto" w:fill="auto"/>
          </w:tcPr>
          <w:p w:rsidR="00215689" w:rsidRPr="004064E6" w:rsidRDefault="00215689" w:rsidP="004B1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:rsidR="00215689" w:rsidRPr="004064E6" w:rsidRDefault="00215689" w:rsidP="00D44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граждан Российской Федерации, признанных в установленном порядке безработными </w:t>
            </w:r>
          </w:p>
        </w:tc>
        <w:tc>
          <w:tcPr>
            <w:tcW w:w="1418" w:type="dxa"/>
            <w:shd w:val="clear" w:color="auto" w:fill="auto"/>
          </w:tcPr>
          <w:p w:rsidR="00215689" w:rsidRPr="004064E6" w:rsidRDefault="00215689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2020 – </w:t>
            </w:r>
          </w:p>
          <w:p w:rsidR="00215689" w:rsidRPr="004064E6" w:rsidRDefault="00215689" w:rsidP="00B563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215689" w:rsidRPr="004064E6" w:rsidRDefault="00215689" w:rsidP="00D55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области,</w:t>
            </w:r>
          </w:p>
          <w:p w:rsidR="00215689" w:rsidRPr="004064E6" w:rsidRDefault="00215689" w:rsidP="00D55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ОГКУ центры занятости населения 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4064E6" w:rsidRDefault="00215689" w:rsidP="000A4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Профессиональное обучение и дополнительное профессиональное образование не менее 42 безработных граждан ежегодно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4064E6" w:rsidRDefault="00215689" w:rsidP="004B1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7" w:type="dxa"/>
            <w:shd w:val="clear" w:color="auto" w:fill="auto"/>
          </w:tcPr>
          <w:p w:rsidR="00215689" w:rsidRPr="004064E6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переобучения и повышения квалификации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рамках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15689" w:rsidRPr="004064E6" w:rsidRDefault="00215689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2020 – </w:t>
            </w:r>
          </w:p>
          <w:p w:rsidR="00215689" w:rsidRPr="004064E6" w:rsidRDefault="00215689" w:rsidP="00B563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2021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215689" w:rsidRPr="004064E6" w:rsidRDefault="00215689" w:rsidP="00D55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трудовой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занятости населения правительства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области,</w:t>
            </w:r>
          </w:p>
          <w:p w:rsidR="00215689" w:rsidRPr="004064E6" w:rsidRDefault="00215689" w:rsidP="00D55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ОГКУ центры занятости населения 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4064E6" w:rsidRDefault="00215689" w:rsidP="002B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Переобучение и повышение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квалификации ежегодно не менее 14 женщин, находящихся в отпуске по уходу за ребенком в возрасте до трех лет, а также женщин, имеющих детей дошкольного возраста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4064E6" w:rsidRDefault="00215689" w:rsidP="004B1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237" w:type="dxa"/>
            <w:shd w:val="clear" w:color="auto" w:fill="auto"/>
          </w:tcPr>
          <w:p w:rsidR="00215689" w:rsidRPr="004064E6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возраста в рамках регионального проекта «Старшее поколение» национального проекта «Демография»</w:t>
            </w:r>
          </w:p>
        </w:tc>
        <w:tc>
          <w:tcPr>
            <w:tcW w:w="1418" w:type="dxa"/>
            <w:shd w:val="clear" w:color="auto" w:fill="auto"/>
          </w:tcPr>
          <w:p w:rsidR="00215689" w:rsidRPr="004064E6" w:rsidRDefault="00215689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2020 – </w:t>
            </w:r>
          </w:p>
          <w:p w:rsidR="00215689" w:rsidRPr="004064E6" w:rsidRDefault="00215689" w:rsidP="00B563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215689" w:rsidRPr="004064E6" w:rsidRDefault="00215689" w:rsidP="00D55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области,</w:t>
            </w:r>
          </w:p>
          <w:p w:rsidR="00215689" w:rsidRPr="004064E6" w:rsidRDefault="00215689" w:rsidP="00D55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ОГКУ центры занятости населения 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4064E6" w:rsidRDefault="00215689" w:rsidP="00CF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Профессиональное обучение и дополнительное профессиональное образование граждан в возрасте 50 лет и старше, а также граждан </w:t>
            </w:r>
            <w:proofErr w:type="spellStart"/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возраста ежегодно в количестве не менее </w:t>
            </w:r>
            <w:r w:rsidR="00104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человек 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4064E6" w:rsidRDefault="00215689" w:rsidP="004B1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37" w:type="dxa"/>
            <w:shd w:val="clear" w:color="auto" w:fill="auto"/>
          </w:tcPr>
          <w:p w:rsidR="00215689" w:rsidRPr="00C96223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Организация стажировок выпускников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 образовательных организаций и образовательных организаций высшего образования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 целях приобретения ими опыта работы </w:t>
            </w:r>
          </w:p>
        </w:tc>
        <w:tc>
          <w:tcPr>
            <w:tcW w:w="1418" w:type="dxa"/>
            <w:shd w:val="clear" w:color="auto" w:fill="auto"/>
          </w:tcPr>
          <w:p w:rsidR="00215689" w:rsidRDefault="00215689" w:rsidP="00215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</w:t>
            </w:r>
            <w:r w:rsidR="00104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</w:p>
          <w:p w:rsidR="00215689" w:rsidRPr="00C96223" w:rsidRDefault="00215689" w:rsidP="0010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</w:t>
            </w:r>
            <w:r w:rsidR="00104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15689" w:rsidRPr="00C96223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области, комитет образования Еврейской автономной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ОГКУ центры занятости населения Еврейской автономной области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215689" w:rsidRPr="00C96223" w:rsidRDefault="00215689" w:rsidP="00A240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ежегодно не менее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  <w:t>5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стажировок выпускников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 и образовательных организаций высшего образования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CF60B0" w:rsidRDefault="00215689" w:rsidP="00CA1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поддержание в актуальном состоянии базы вакансий практик и стажировок</w:t>
            </w:r>
          </w:p>
        </w:tc>
        <w:tc>
          <w:tcPr>
            <w:tcW w:w="1418" w:type="dxa"/>
            <w:shd w:val="clear" w:color="auto" w:fill="auto"/>
          </w:tcPr>
          <w:p w:rsidR="00215689" w:rsidRPr="00CF60B0" w:rsidRDefault="00215689" w:rsidP="0019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2020 – </w:t>
            </w:r>
          </w:p>
          <w:p w:rsidR="00215689" w:rsidRPr="00CF60B0" w:rsidRDefault="00215689" w:rsidP="00B563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215689" w:rsidRPr="00CF60B0" w:rsidRDefault="00215689" w:rsidP="00CA1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CF60B0" w:rsidRDefault="00215689" w:rsidP="00630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ведомственной отчетности</w:t>
            </w:r>
          </w:p>
          <w:p w:rsidR="00215689" w:rsidRPr="00CF60B0" w:rsidRDefault="00215689" w:rsidP="00630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CF60B0" w:rsidRDefault="00215689" w:rsidP="00003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37" w:type="dxa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регистрации</w:t>
            </w:r>
          </w:p>
        </w:tc>
        <w:tc>
          <w:tcPr>
            <w:tcW w:w="1418" w:type="dxa"/>
            <w:shd w:val="clear" w:color="auto" w:fill="auto"/>
          </w:tcPr>
          <w:p w:rsidR="00215689" w:rsidRPr="00CF60B0" w:rsidRDefault="00215689" w:rsidP="00CF60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2020 – </w:t>
            </w:r>
          </w:p>
          <w:p w:rsidR="00215689" w:rsidRPr="00CF60B0" w:rsidRDefault="00215689" w:rsidP="00CF60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215689" w:rsidRPr="00CF60B0" w:rsidRDefault="00215689" w:rsidP="00CF60B0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Управление трудовой занятости населения правительства Еврейской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автономной области, ОГКУ центры занятости населения 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CF60B0" w:rsidRDefault="00215689" w:rsidP="00CF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Содействие </w:t>
            </w:r>
            <w:proofErr w:type="spellStart"/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7 безработных граждан ежегодно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CF60B0" w:rsidRDefault="00215689" w:rsidP="00003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6237" w:type="dxa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населения, работодателей о ситуации на рынке труда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Еврейской автономной области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процессах, происходящих в сфере занятости населения, об услугах, предоставляемых службой занятости населения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Еврейской автономной области</w:t>
            </w:r>
          </w:p>
        </w:tc>
        <w:tc>
          <w:tcPr>
            <w:tcW w:w="1418" w:type="dxa"/>
            <w:shd w:val="clear" w:color="auto" w:fill="auto"/>
          </w:tcPr>
          <w:p w:rsidR="00215689" w:rsidRPr="00CF60B0" w:rsidRDefault="00215689" w:rsidP="00CF60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2020 – </w:t>
            </w:r>
          </w:p>
          <w:p w:rsidR="00215689" w:rsidRPr="00CF60B0" w:rsidRDefault="00215689" w:rsidP="00CF60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215689" w:rsidRPr="00CF60B0" w:rsidRDefault="00215689" w:rsidP="00CF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Управление трудовой занятости населения правительства Еврейской автономной области, ОГКУ центры занятости населения 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CF60B0" w:rsidRDefault="00215689" w:rsidP="00CF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ежегодно не менее 100 публикаций о ситуации на рынке труда, процессах, происходящих в сфере занятости населения, об услугах, предоставляемых службой занятости населения, на Интерактивном портале службы занятости населения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Еврейской автономной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197EDE" w:rsidRDefault="00215689" w:rsidP="00003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37" w:type="dxa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 для граждан, ищущих работу и обратившихся в органы службы занятости населения</w:t>
            </w:r>
          </w:p>
        </w:tc>
        <w:tc>
          <w:tcPr>
            <w:tcW w:w="1418" w:type="dxa"/>
            <w:shd w:val="clear" w:color="auto" w:fill="auto"/>
          </w:tcPr>
          <w:p w:rsidR="00215689" w:rsidRPr="00CF60B0" w:rsidRDefault="00215689" w:rsidP="0019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</w:t>
            </w:r>
          </w:p>
        </w:tc>
        <w:tc>
          <w:tcPr>
            <w:tcW w:w="2835" w:type="dxa"/>
            <w:shd w:val="clear" w:color="auto" w:fill="auto"/>
          </w:tcPr>
          <w:p w:rsidR="00215689" w:rsidRPr="00CF60B0" w:rsidRDefault="00215689" w:rsidP="00CF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Управление трудовой занятости населения правительства Еврейской автономной области, ОГКУ центры занятости населения 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CF60B0" w:rsidRDefault="00215689" w:rsidP="0019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оплачиваемых общественных работ для граждан, ищущих работу и обратившихся в органы службы занятости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количестве 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Default="00215689" w:rsidP="00003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37" w:type="dxa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 для безработных граждан</w:t>
            </w:r>
          </w:p>
        </w:tc>
        <w:tc>
          <w:tcPr>
            <w:tcW w:w="1418" w:type="dxa"/>
            <w:shd w:val="clear" w:color="auto" w:fill="auto"/>
          </w:tcPr>
          <w:p w:rsidR="00215689" w:rsidRPr="00CF60B0" w:rsidRDefault="00215689" w:rsidP="0019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</w:t>
            </w:r>
          </w:p>
        </w:tc>
        <w:tc>
          <w:tcPr>
            <w:tcW w:w="2835" w:type="dxa"/>
            <w:shd w:val="clear" w:color="auto" w:fill="auto"/>
          </w:tcPr>
          <w:p w:rsidR="00215689" w:rsidRPr="00CF60B0" w:rsidRDefault="00215689" w:rsidP="00CF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Управление трудовой занятости населения правительства Еврейской автономной области, ОГКУ центры занятости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населения 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CF60B0" w:rsidRDefault="00215689" w:rsidP="0019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оплачиваемых общественных работ для безработных граждан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количестве 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Default="00215689" w:rsidP="00003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6237" w:type="dxa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временных работ для граждан из числа работников организаций, находящихся под риском увольнения</w:t>
            </w:r>
          </w:p>
        </w:tc>
        <w:tc>
          <w:tcPr>
            <w:tcW w:w="1418" w:type="dxa"/>
            <w:shd w:val="clear" w:color="auto" w:fill="auto"/>
          </w:tcPr>
          <w:p w:rsidR="00215689" w:rsidRPr="00CF60B0" w:rsidRDefault="00215689" w:rsidP="0019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</w:t>
            </w:r>
          </w:p>
        </w:tc>
        <w:tc>
          <w:tcPr>
            <w:tcW w:w="2835" w:type="dxa"/>
            <w:shd w:val="clear" w:color="auto" w:fill="auto"/>
          </w:tcPr>
          <w:p w:rsidR="00215689" w:rsidRPr="00CF60B0" w:rsidRDefault="00215689" w:rsidP="00CF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Управление трудовой занятости населения правительства Еврейской автономной области, ОГКУ центры занятости населения Еврейской автономной области</w:t>
            </w:r>
          </w:p>
        </w:tc>
        <w:tc>
          <w:tcPr>
            <w:tcW w:w="3827" w:type="dxa"/>
            <w:shd w:val="clear" w:color="auto" w:fill="auto"/>
          </w:tcPr>
          <w:p w:rsidR="00215689" w:rsidRPr="00CF60B0" w:rsidRDefault="00215689" w:rsidP="0019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97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временных работ для граждан из числа работников организаций, находящихся под риском увольнения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количестве 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406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Default="00215689" w:rsidP="00003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4"/>
            <w:shd w:val="clear" w:color="auto" w:fill="auto"/>
          </w:tcPr>
          <w:p w:rsidR="00215689" w:rsidRDefault="00215689" w:rsidP="00215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по осуществлению а</w:t>
            </w:r>
            <w:r w:rsidRPr="00215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215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денежны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выплат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прожиточного минимума, основанного на соотношении с медианным среднедушевым доходом </w:t>
            </w:r>
          </w:p>
        </w:tc>
        <w:tc>
          <w:tcPr>
            <w:tcW w:w="1418" w:type="dxa"/>
            <w:shd w:val="clear" w:color="auto" w:fill="auto"/>
          </w:tcPr>
          <w:p w:rsidR="00215689" w:rsidRPr="00CF60B0" w:rsidRDefault="00215689" w:rsidP="00CF60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2020 – </w:t>
            </w:r>
          </w:p>
          <w:p w:rsidR="00215689" w:rsidRPr="00CF60B0" w:rsidRDefault="00215689" w:rsidP="00CF60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215689" w:rsidRPr="00CF60B0" w:rsidRDefault="00215689" w:rsidP="00CF6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</w:t>
            </w:r>
          </w:p>
          <w:p w:rsidR="00215689" w:rsidRPr="00CF60B0" w:rsidRDefault="00215689" w:rsidP="00AA0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215689" w:rsidRPr="00CF60B0" w:rsidRDefault="00215689" w:rsidP="00CA1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на очередной год величины прожиточного минимума на душу населения и по основным социально-демографическим группам населения в Еврейской автономной области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215689" w:rsidRDefault="00215689" w:rsidP="0019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17" w:type="dxa"/>
            <w:gridSpan w:val="4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>Меры по стимулированию экономического роста региона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037081" w:rsidRDefault="00215689" w:rsidP="00215689">
            <w:pPr>
              <w:spacing w:after="10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  <w:shd w:val="clear" w:color="auto" w:fill="auto"/>
          </w:tcPr>
          <w:p w:rsidR="00215689" w:rsidRPr="00037081" w:rsidRDefault="00215689" w:rsidP="0021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частных инвестиционных проектов: </w:t>
            </w:r>
          </w:p>
          <w:p w:rsidR="00215689" w:rsidRPr="00037081" w:rsidRDefault="00215689" w:rsidP="0021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>Производство мучных кондитерских изделий длительного хранения в г. Биро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биджане. Мощность производства </w:t>
            </w:r>
            <w:r w:rsidRPr="00037081">
              <w:rPr>
                <w:rFonts w:ascii="Times New Roman" w:hAnsi="Times New Roman"/>
                <w:sz w:val="24"/>
                <w:szCs w:val="24"/>
              </w:rPr>
              <w:t>- 6,5 тонн продукции в год;</w:t>
            </w:r>
          </w:p>
          <w:p w:rsidR="00215689" w:rsidRPr="00037081" w:rsidRDefault="00215689" w:rsidP="0021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>Производство изделий медицинского назначения (маски). Мощность производства - 60 млн. штук в год;</w:t>
            </w:r>
          </w:p>
          <w:p w:rsidR="00215689" w:rsidRPr="00037081" w:rsidRDefault="00215689" w:rsidP="0021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Производство 30 тыс. т металлоконструкций в год и </w:t>
            </w:r>
            <w:proofErr w:type="gramStart"/>
            <w:r w:rsidRPr="00037081">
              <w:rPr>
                <w:rFonts w:ascii="Times New Roman" w:hAnsi="Times New Roman"/>
                <w:sz w:val="24"/>
                <w:szCs w:val="24"/>
              </w:rPr>
              <w:t>сэндвич-панелей</w:t>
            </w:r>
            <w:proofErr w:type="gramEnd"/>
            <w:r w:rsidRPr="00037081">
              <w:rPr>
                <w:rFonts w:ascii="Times New Roman" w:hAnsi="Times New Roman"/>
                <w:sz w:val="24"/>
                <w:szCs w:val="24"/>
              </w:rPr>
              <w:t xml:space="preserve"> с объемом производства 22,5 тыс. кв. м.</w:t>
            </w:r>
          </w:p>
        </w:tc>
        <w:tc>
          <w:tcPr>
            <w:tcW w:w="1418" w:type="dxa"/>
            <w:shd w:val="clear" w:color="auto" w:fill="auto"/>
          </w:tcPr>
          <w:p w:rsidR="00215689" w:rsidRPr="00037081" w:rsidRDefault="00215689" w:rsidP="00215689">
            <w:pPr>
              <w:spacing w:after="10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37081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2835" w:type="dxa"/>
            <w:shd w:val="clear" w:color="auto" w:fill="auto"/>
          </w:tcPr>
          <w:p w:rsidR="00215689" w:rsidRPr="00CF60B0" w:rsidRDefault="00215689" w:rsidP="002156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правительства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</w:t>
            </w:r>
          </w:p>
          <w:p w:rsidR="00215689" w:rsidRPr="00037081" w:rsidRDefault="00215689" w:rsidP="00215689">
            <w:pPr>
              <w:spacing w:after="10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15689" w:rsidRPr="00037081" w:rsidRDefault="00215689" w:rsidP="00215689">
            <w:pPr>
              <w:spacing w:after="10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>Создание 120 новых рабочих мест, рост инвестиций в основной капитал – 4,4 % к 2020 г.</w:t>
            </w:r>
          </w:p>
        </w:tc>
      </w:tr>
      <w:tr w:rsidR="00215689" w:rsidRPr="004B1301" w:rsidTr="00215689">
        <w:tc>
          <w:tcPr>
            <w:tcW w:w="675" w:type="dxa"/>
            <w:shd w:val="clear" w:color="auto" w:fill="auto"/>
          </w:tcPr>
          <w:p w:rsidR="00215689" w:rsidRPr="00037081" w:rsidRDefault="00215689" w:rsidP="00E77D87">
            <w:pPr>
              <w:spacing w:after="10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  <w:shd w:val="clear" w:color="auto" w:fill="auto"/>
          </w:tcPr>
          <w:p w:rsidR="00215689" w:rsidRPr="00037081" w:rsidRDefault="00215689" w:rsidP="00E7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Меры по поддержке и развитию </w:t>
            </w:r>
            <w:r w:rsidR="00E77D87"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субъектов </w:t>
            </w:r>
            <w:r w:rsidR="00E77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 и среднего предпринимательства</w:t>
            </w:r>
            <w:r w:rsidRPr="000370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5689" w:rsidRPr="00037081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>снижение налоговых ставок по упрощенной системе налогообложения с объектом «доходы – расходы» до 5%, «доходы» до 1%;</w:t>
            </w:r>
          </w:p>
          <w:p w:rsidR="00215689" w:rsidRPr="00037081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введение в действие специального налогового режима </w:t>
            </w:r>
            <w:r w:rsidRPr="00037081">
              <w:rPr>
                <w:rFonts w:ascii="Times New Roman" w:hAnsi="Times New Roman"/>
                <w:sz w:val="24"/>
                <w:szCs w:val="24"/>
              </w:rPr>
              <w:lastRenderedPageBreak/>
              <w:t>«Налог на профессиональный доход»;</w:t>
            </w:r>
          </w:p>
          <w:p w:rsidR="00215689" w:rsidRPr="00037081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снижение в два раза налоговой ставки по налогу на имущество организаций, в том числе в отношении торговых центров, административно-деловых центров; </w:t>
            </w:r>
          </w:p>
          <w:p w:rsidR="00215689" w:rsidRPr="00037081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>установление отсрочки арендной платы за пользование государственным имуществом Еврейской автономной области на шесть месяцев (с 01.04.2020 по 01.1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0.2020) </w:t>
            </w:r>
            <w:r w:rsidRPr="00037081">
              <w:rPr>
                <w:rFonts w:ascii="Times New Roman" w:hAnsi="Times New Roman"/>
                <w:sz w:val="24"/>
                <w:szCs w:val="24"/>
              </w:rPr>
              <w:t xml:space="preserve">и ее уплата равными частями в сроки, предусмотренные договором аренды в 2021 году, без начисления пеней и штрафов; </w:t>
            </w:r>
          </w:p>
          <w:p w:rsidR="00215689" w:rsidRPr="00037081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введение моратория на оплату основного долга и процентов по </w:t>
            </w:r>
            <w:proofErr w:type="spellStart"/>
            <w:r w:rsidRPr="00037081">
              <w:rPr>
                <w:rFonts w:ascii="Times New Roman" w:hAnsi="Times New Roman"/>
                <w:sz w:val="24"/>
                <w:szCs w:val="24"/>
              </w:rPr>
              <w:t>микрозаймам</w:t>
            </w:r>
            <w:proofErr w:type="spellEnd"/>
            <w:r w:rsidRPr="00037081">
              <w:rPr>
                <w:rFonts w:ascii="Times New Roman" w:hAnsi="Times New Roman"/>
                <w:sz w:val="24"/>
                <w:szCs w:val="24"/>
              </w:rPr>
              <w:t xml:space="preserve"> субъектами малого и среднего предпринимательства – заемщиками областной региональной </w:t>
            </w:r>
            <w:proofErr w:type="spellStart"/>
            <w:r w:rsidRPr="00037081">
              <w:rPr>
                <w:rFonts w:ascii="Times New Roman" w:hAnsi="Times New Roman"/>
                <w:sz w:val="24"/>
                <w:szCs w:val="24"/>
              </w:rPr>
              <w:t>микрокредитной</w:t>
            </w:r>
            <w:proofErr w:type="spellEnd"/>
            <w:r w:rsidRPr="00037081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215689" w:rsidRPr="00037081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снижение процентных ставок по </w:t>
            </w:r>
            <w:proofErr w:type="spellStart"/>
            <w:r w:rsidRPr="00037081">
              <w:rPr>
                <w:rFonts w:ascii="Times New Roman" w:hAnsi="Times New Roman"/>
                <w:sz w:val="24"/>
                <w:szCs w:val="24"/>
              </w:rPr>
              <w:t>микрозаймам</w:t>
            </w:r>
            <w:proofErr w:type="spellEnd"/>
            <w:r w:rsidRPr="00037081">
              <w:rPr>
                <w:rFonts w:ascii="Times New Roman" w:hAnsi="Times New Roman"/>
                <w:sz w:val="24"/>
                <w:szCs w:val="24"/>
              </w:rPr>
              <w:t xml:space="preserve"> для субъектов малого и среднего предпринимательства – заемщиков областной региональной </w:t>
            </w:r>
            <w:proofErr w:type="spellStart"/>
            <w:r w:rsidRPr="00037081">
              <w:rPr>
                <w:rFonts w:ascii="Times New Roman" w:hAnsi="Times New Roman"/>
                <w:sz w:val="24"/>
                <w:szCs w:val="24"/>
              </w:rPr>
              <w:t>микрокредитной</w:t>
            </w:r>
            <w:proofErr w:type="spellEnd"/>
            <w:r w:rsidRPr="00037081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215689" w:rsidRPr="00037081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>рекомендовано органам местного самоуправления муниципальных районов и городского округа Еврейской автономной области снизить значение корректирующего коэффициента К</w:t>
            </w:r>
            <w:proofErr w:type="gramStart"/>
            <w:r w:rsidRPr="0003708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37081">
              <w:rPr>
                <w:rFonts w:ascii="Times New Roman" w:hAnsi="Times New Roman"/>
                <w:sz w:val="24"/>
                <w:szCs w:val="24"/>
              </w:rPr>
              <w:t>, применяемого для исчисления единого налога на вмененный доход субъектов хозяйственной деятельности;</w:t>
            </w:r>
          </w:p>
          <w:p w:rsidR="00215689" w:rsidRPr="00037081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компенсация части затрат на заработную плату работникам организациям, осуществляющим деятельность в отраслях экономики, включенных в Перечень приоритетных видов деятельности, но не попавших в федеральный Перечень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03708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37081">
              <w:rPr>
                <w:rFonts w:ascii="Times New Roman" w:hAnsi="Times New Roman"/>
                <w:sz w:val="24"/>
                <w:szCs w:val="24"/>
              </w:rPr>
              <w:t xml:space="preserve"> инфекции;</w:t>
            </w:r>
          </w:p>
          <w:p w:rsidR="00215689" w:rsidRPr="00037081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компенсация части затрат системообразующим </w:t>
            </w:r>
            <w:r w:rsidRPr="0003708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 на проведение санитарно-эпидемиологических мероприятий;</w:t>
            </w:r>
          </w:p>
          <w:p w:rsidR="00215689" w:rsidRPr="005D6CB4" w:rsidRDefault="00215689" w:rsidP="00E77D87">
            <w:pPr>
              <w:tabs>
                <w:tab w:val="left" w:pos="5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proofErr w:type="spellStart"/>
            <w:r w:rsidRPr="00037081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37081">
              <w:rPr>
                <w:rFonts w:ascii="Times New Roman" w:hAnsi="Times New Roman"/>
                <w:sz w:val="24"/>
                <w:szCs w:val="24"/>
              </w:rPr>
              <w:t xml:space="preserve"> организациям на покрытие недополученных доходов, по причине снижения собираемости платежей населения и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предприятий за оказанные услуги</w:t>
            </w:r>
          </w:p>
        </w:tc>
        <w:tc>
          <w:tcPr>
            <w:tcW w:w="1418" w:type="dxa"/>
            <w:shd w:val="clear" w:color="auto" w:fill="auto"/>
          </w:tcPr>
          <w:p w:rsidR="00215689" w:rsidRPr="00037081" w:rsidRDefault="00215689" w:rsidP="00E77D87">
            <w:pPr>
              <w:spacing w:after="10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835" w:type="dxa"/>
            <w:shd w:val="clear" w:color="auto" w:fill="auto"/>
          </w:tcPr>
          <w:p w:rsidR="00215689" w:rsidRPr="00CF60B0" w:rsidRDefault="00215689" w:rsidP="00E77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правительства </w:t>
            </w:r>
            <w:r w:rsidRPr="00CF60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</w:t>
            </w:r>
          </w:p>
          <w:p w:rsidR="00215689" w:rsidRPr="00037081" w:rsidRDefault="00215689" w:rsidP="00E77D87">
            <w:pPr>
              <w:spacing w:after="10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15689" w:rsidRPr="00037081" w:rsidRDefault="00215689" w:rsidP="001044BB">
            <w:pPr>
              <w:spacing w:after="10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81">
              <w:rPr>
                <w:rFonts w:ascii="Times New Roman" w:hAnsi="Times New Roman"/>
                <w:sz w:val="24"/>
                <w:szCs w:val="24"/>
              </w:rPr>
              <w:t xml:space="preserve">Восстановление численности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 и среднего предпринимательства</w:t>
            </w:r>
            <w:r w:rsidRPr="000370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индивидуальных предпринимателей на уровне </w:t>
            </w:r>
            <w:r w:rsidR="001044B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 квартала 2020 года</w:t>
            </w:r>
            <w:r w:rsidRPr="00037081"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оборота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4,1 % к 2020 год</w:t>
            </w:r>
            <w:r w:rsidR="001044B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72C46" w:rsidRPr="001044BB" w:rsidRDefault="00C72C46" w:rsidP="00E77D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</w:p>
    <w:bookmarkEnd w:id="0"/>
    <w:p w:rsidR="00630965" w:rsidRPr="001044BB" w:rsidRDefault="00630965" w:rsidP="00C72C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630965" w:rsidRPr="001044BB" w:rsidSect="00375100">
      <w:type w:val="continuous"/>
      <w:pgSz w:w="16838" w:h="11906" w:orient="landscape"/>
      <w:pgMar w:top="1415" w:right="1134" w:bottom="850" w:left="1134" w:header="708" w:footer="9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89" w:rsidRDefault="00215689" w:rsidP="008857CC">
      <w:pPr>
        <w:spacing w:after="0" w:line="240" w:lineRule="auto"/>
      </w:pPr>
      <w:r>
        <w:separator/>
      </w:r>
    </w:p>
  </w:endnote>
  <w:endnote w:type="continuationSeparator" w:id="0">
    <w:p w:rsidR="00215689" w:rsidRDefault="00215689" w:rsidP="0088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89" w:rsidRDefault="00215689" w:rsidP="008857CC">
      <w:pPr>
        <w:spacing w:after="0" w:line="240" w:lineRule="auto"/>
      </w:pPr>
      <w:r>
        <w:separator/>
      </w:r>
    </w:p>
  </w:footnote>
  <w:footnote w:type="continuationSeparator" w:id="0">
    <w:p w:rsidR="00215689" w:rsidRDefault="00215689" w:rsidP="0088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7757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5689" w:rsidRPr="00C96223" w:rsidRDefault="0021568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96223">
          <w:rPr>
            <w:rFonts w:ascii="Times New Roman" w:hAnsi="Times New Roman"/>
            <w:sz w:val="24"/>
            <w:szCs w:val="24"/>
          </w:rPr>
          <w:fldChar w:fldCharType="begin"/>
        </w:r>
        <w:r w:rsidRPr="00C962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622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C962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120831274"/>
      <w:docPartObj>
        <w:docPartGallery w:val="Page Numbers (Top of Page)"/>
        <w:docPartUnique/>
      </w:docPartObj>
    </w:sdtPr>
    <w:sdtEndPr/>
    <w:sdtContent>
      <w:p w:rsidR="00215689" w:rsidRPr="00C96223" w:rsidRDefault="0021568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96223">
          <w:rPr>
            <w:rFonts w:ascii="Times New Roman" w:hAnsi="Times New Roman"/>
            <w:sz w:val="24"/>
            <w:szCs w:val="24"/>
          </w:rPr>
          <w:fldChar w:fldCharType="begin"/>
        </w:r>
        <w:r w:rsidRPr="00C962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6223">
          <w:rPr>
            <w:rFonts w:ascii="Times New Roman" w:hAnsi="Times New Roman"/>
            <w:sz w:val="24"/>
            <w:szCs w:val="24"/>
          </w:rPr>
          <w:fldChar w:fldCharType="separate"/>
        </w:r>
        <w:r w:rsidR="001044BB">
          <w:rPr>
            <w:rFonts w:ascii="Times New Roman" w:hAnsi="Times New Roman"/>
            <w:noProof/>
            <w:sz w:val="24"/>
            <w:szCs w:val="24"/>
          </w:rPr>
          <w:t>6</w:t>
        </w:r>
        <w:r w:rsidRPr="00C962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1A"/>
    <w:rsid w:val="00003E5B"/>
    <w:rsid w:val="000058FC"/>
    <w:rsid w:val="00012EF7"/>
    <w:rsid w:val="00040A8A"/>
    <w:rsid w:val="000530A8"/>
    <w:rsid w:val="000A4A38"/>
    <w:rsid w:val="001044BB"/>
    <w:rsid w:val="001113D3"/>
    <w:rsid w:val="00122D1E"/>
    <w:rsid w:val="00182D19"/>
    <w:rsid w:val="00191453"/>
    <w:rsid w:val="001965AA"/>
    <w:rsid w:val="00197EDE"/>
    <w:rsid w:val="001C0A9C"/>
    <w:rsid w:val="001F5D41"/>
    <w:rsid w:val="00215689"/>
    <w:rsid w:val="00262CBF"/>
    <w:rsid w:val="002639F0"/>
    <w:rsid w:val="00272089"/>
    <w:rsid w:val="002B10B7"/>
    <w:rsid w:val="002D540F"/>
    <w:rsid w:val="002F1111"/>
    <w:rsid w:val="00324E7F"/>
    <w:rsid w:val="00375100"/>
    <w:rsid w:val="00396519"/>
    <w:rsid w:val="003A2F1B"/>
    <w:rsid w:val="003B0D15"/>
    <w:rsid w:val="003C23BE"/>
    <w:rsid w:val="004064E6"/>
    <w:rsid w:val="0042024B"/>
    <w:rsid w:val="004B1301"/>
    <w:rsid w:val="005241D6"/>
    <w:rsid w:val="0053700C"/>
    <w:rsid w:val="005D28D8"/>
    <w:rsid w:val="005D6CB4"/>
    <w:rsid w:val="005E1ADA"/>
    <w:rsid w:val="00630965"/>
    <w:rsid w:val="006534E4"/>
    <w:rsid w:val="00685E2F"/>
    <w:rsid w:val="006B7612"/>
    <w:rsid w:val="006D321A"/>
    <w:rsid w:val="00770C28"/>
    <w:rsid w:val="00776DC6"/>
    <w:rsid w:val="00780273"/>
    <w:rsid w:val="00786C38"/>
    <w:rsid w:val="007A371F"/>
    <w:rsid w:val="007C4F48"/>
    <w:rsid w:val="007D7760"/>
    <w:rsid w:val="007F0CFB"/>
    <w:rsid w:val="008021E8"/>
    <w:rsid w:val="00825D98"/>
    <w:rsid w:val="00832D48"/>
    <w:rsid w:val="00837DF4"/>
    <w:rsid w:val="008469F3"/>
    <w:rsid w:val="008857CC"/>
    <w:rsid w:val="00896737"/>
    <w:rsid w:val="009125D9"/>
    <w:rsid w:val="00915842"/>
    <w:rsid w:val="00926865"/>
    <w:rsid w:val="0093640C"/>
    <w:rsid w:val="00967B35"/>
    <w:rsid w:val="009B384C"/>
    <w:rsid w:val="009F6CE1"/>
    <w:rsid w:val="00A00A86"/>
    <w:rsid w:val="00A240E9"/>
    <w:rsid w:val="00A73092"/>
    <w:rsid w:val="00AA0DFD"/>
    <w:rsid w:val="00AB2AAF"/>
    <w:rsid w:val="00AF5CD6"/>
    <w:rsid w:val="00B239B0"/>
    <w:rsid w:val="00B36840"/>
    <w:rsid w:val="00B56364"/>
    <w:rsid w:val="00B72E5E"/>
    <w:rsid w:val="00BC5282"/>
    <w:rsid w:val="00BC7529"/>
    <w:rsid w:val="00BD78BD"/>
    <w:rsid w:val="00C225AA"/>
    <w:rsid w:val="00C41866"/>
    <w:rsid w:val="00C72C46"/>
    <w:rsid w:val="00C96223"/>
    <w:rsid w:val="00CA11F2"/>
    <w:rsid w:val="00CA5216"/>
    <w:rsid w:val="00CB7873"/>
    <w:rsid w:val="00CD0350"/>
    <w:rsid w:val="00CF60B0"/>
    <w:rsid w:val="00D171A0"/>
    <w:rsid w:val="00D44027"/>
    <w:rsid w:val="00D55D03"/>
    <w:rsid w:val="00D75517"/>
    <w:rsid w:val="00D957A4"/>
    <w:rsid w:val="00D97BC4"/>
    <w:rsid w:val="00DA6EEF"/>
    <w:rsid w:val="00DB1A7D"/>
    <w:rsid w:val="00DD1F19"/>
    <w:rsid w:val="00DE6BC7"/>
    <w:rsid w:val="00E0497E"/>
    <w:rsid w:val="00E40CF0"/>
    <w:rsid w:val="00E77D87"/>
    <w:rsid w:val="00E809B5"/>
    <w:rsid w:val="00E92D47"/>
    <w:rsid w:val="00F9621A"/>
    <w:rsid w:val="00F9632B"/>
    <w:rsid w:val="00FB60D2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D850-09A6-42B9-BA6E-EE5C9BCA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Свиридова Н.А.</cp:lastModifiedBy>
  <cp:revision>20</cp:revision>
  <cp:lastPrinted>2020-06-01T05:11:00Z</cp:lastPrinted>
  <dcterms:created xsi:type="dcterms:W3CDTF">2020-06-08T04:09:00Z</dcterms:created>
  <dcterms:modified xsi:type="dcterms:W3CDTF">2020-10-19T00:30:00Z</dcterms:modified>
</cp:coreProperties>
</file>